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  <w:r w:rsidR="00936B01">
        <w:rPr>
          <w:rFonts w:ascii="Times New Roman" w:hAnsi="Times New Roman" w:cs="Times New Roman"/>
          <w:b/>
          <w:sz w:val="18"/>
          <w:szCs w:val="18"/>
        </w:rPr>
        <w:t>(</w:t>
      </w:r>
      <w:r w:rsidR="00936B01" w:rsidRPr="00936B01">
        <w:rPr>
          <w:rFonts w:ascii="Times New Roman" w:hAnsi="Times New Roman" w:cs="Times New Roman"/>
          <w:b/>
          <w:sz w:val="18"/>
          <w:szCs w:val="18"/>
        </w:rPr>
        <w:t>dotyczy pkt. q specyfikacji</w:t>
      </w:r>
      <w:r w:rsidR="00936B01">
        <w:rPr>
          <w:rFonts w:ascii="Times New Roman" w:hAnsi="Times New Roman" w:cs="Times New Roman"/>
          <w:b/>
          <w:sz w:val="28"/>
          <w:szCs w:val="28"/>
        </w:rPr>
        <w:t>)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>(Dz.U. 2018.405 j.t),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764282"/>
    <w:rsid w:val="008B4190"/>
    <w:rsid w:val="009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Katarzyna Wawiernia</cp:lastModifiedBy>
  <cp:revision>3</cp:revision>
  <dcterms:created xsi:type="dcterms:W3CDTF">2019-10-15T08:05:00Z</dcterms:created>
  <dcterms:modified xsi:type="dcterms:W3CDTF">2019-10-24T10:38:00Z</dcterms:modified>
</cp:coreProperties>
</file>